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E9" w:rsidRPr="002F6816" w:rsidRDefault="00B151E9" w:rsidP="00B151E9">
      <w:pPr>
        <w:pStyle w:val="a5"/>
      </w:pPr>
      <w:r>
        <w:rPr>
          <w:rFonts w:hint="eastAsia"/>
        </w:rPr>
        <w:t xml:space="preserve"> </w:t>
      </w:r>
      <w:r w:rsidRPr="002F6816">
        <w:rPr>
          <w:rFonts w:hint="eastAsia"/>
        </w:rPr>
        <w:t>《近代中国农村问题研究资料汇编》</w:t>
      </w:r>
      <w:r>
        <w:rPr>
          <w:rFonts w:hint="eastAsia"/>
        </w:rPr>
        <w:t>目录</w:t>
      </w:r>
      <w:r>
        <w:rPr>
          <w:rFonts w:hint="eastAsia"/>
        </w:rPr>
        <w:t xml:space="preserve"> </w:t>
      </w:r>
    </w:p>
    <w:p w:rsidR="00000000" w:rsidRPr="00B151E9" w:rsidRDefault="00EF7DE6">
      <w:pPr>
        <w:rPr>
          <w:rFonts w:hint="eastAsia"/>
        </w:rPr>
      </w:pPr>
    </w:p>
    <w:p w:rsidR="00B151E9" w:rsidRPr="00B151E9" w:rsidRDefault="00B151E9" w:rsidP="00B151E9">
      <w:pPr>
        <w:widowControl/>
        <w:shd w:val="clear" w:color="auto" w:fill="FFFFFF"/>
        <w:jc w:val="left"/>
        <w:rPr>
          <w:rFonts w:ascii="Helvetica" w:eastAsia="宋体" w:hAnsi="Helvetica" w:cs="Helvetica"/>
          <w:color w:val="111111"/>
          <w:kern w:val="0"/>
          <w:sz w:val="20"/>
          <w:szCs w:val="20"/>
        </w:rPr>
      </w:pP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农村问题的现状及对策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中国农村经济实况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农村通讯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中国农村描写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农村通讯选集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农村问题及其对策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佃农问题、农民负担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土地问题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——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中国农村崩溃原因的研究（上）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农村问题之成因范围及其特质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中国民众痛苦的原因和解决的方法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对于平教会理论与实施的质疑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琼崖农村问题之研究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复兴农村经济一个具体的计划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中国农村复兴的先决问题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中国农村复兴的先决问题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中国农村复兴运动声中之天灾问题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从现代农村问题的特质说到中国农村问题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灾荒打击下底中国农村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怎样改进我们的乡村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农村问题的面面观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西北农村问题的重要及其出路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复兴农村方策及其实施步骤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农村问题的症结何在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中国农村问题的检讨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谈谈中国农村问题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农村问题与农村工业问题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: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评戴乐仁先生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中国农村问题之检讨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现阶段中国乡建运动之检讨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闽清的农村问题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解决中国农村问题的方案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农村问题之探讨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复兴农村问题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国民经济建设与农村改进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一年来复兴农村政策之实施状况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中国农村复兴的研究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湖北农村建设协进会会报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农村复兴之理论与实际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农村复兴与乡教运动（一）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农村复兴与乡教运动（二）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湖南农村建设协进会周年概况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农村建造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中国农村建设计划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教育中心中国新农村之建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农村改进会第一届农村改进讲习会汇刊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新县制下的农村建设刍议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新农村体制建设之原理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新农村体制建设论之批评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为建设新农村而奋斗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中国农村复兴计划书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新农村市镇生产建设计划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农村法律问题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怎样建设农村新文化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中国乡村卫生问题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中国乡村卫生行政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乡村卫生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中国农村社会论战批判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旧农村的新气象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华北的农村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农民丛刊（卷三）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农民丛刊（卷四）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土地与农民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农民问题大纲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中国农民问题论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中国农民问题与农民运动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中国农民及耕地问题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中国革命与农民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中国农民经济研究会概览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中国的贫穷与农民问题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非常时期之农民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19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中国北部的兵差与农民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中国农民问题之研究王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中国农民的离村问题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农民离村底危机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论农民离村之因果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农民离村问题之面面观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农村经济破产中的农民离村问题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农民离村与移殖东北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我国农民离村之原因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湖北农民离村问题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农民离村向市问题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再论农民离村向市问题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农民离村原因与农村经济建设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农民离村问题的探讨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农民离村现象的面面观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农民离村原因的研究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南京尧化门农民离村调查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二十四村离村人口之分析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中国农民离村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中国农民离村问题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中国农民离村问题及其救济方策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农村经济（王云五、李圣五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清水长乡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都市经济与农村经济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中国农村经济实况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中国农村经济的崩溃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中国农村经济关系及其特质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中国农村经济研究之发轫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中国农村经济之特性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中国农村经济研究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中国农村经济的透视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四川农村经济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昆阳农村经济之研究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捐税重压下的湖南临武农村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田赋附加税之繁重与农村经济之没落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捐税繁重与农村经济之没落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日趋严重的农村摊款问题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湖南安乡县农村的税捐和高利贷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地方苛杂捐税与摊派问题的检讨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农民借贷问题之分析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高利贷与中国农村经济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贵州农村中之高利贷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我国农村生活衰落的原因和解救的方法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中国农民经济的困难和补救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中国农民的贫穷程度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我国农民生活程度的低落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中国农民的生计问题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中国农村教育不普及的原因及其补救的方法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中国之农村教育问题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中国农村妇女问题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中国农业之国计民生观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秦含章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29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中国农业经济问题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(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张则尧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)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农业政策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确立我国农业政策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农业立国意见书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改进中国农业计划草案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中国农业整个改进之意见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中国农业的再造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改进中国农业之途径（中美农业技术合作团报告书）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工业化与中国农业建设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第一届全国农业讨论会汇刊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中国农业建设方案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改进广东全省农业计划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广东农业改良试验区之过去与将来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湖南省农业改进所工作总报告（中华民国二十七年度）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中央农业实验所及全国稻麦改进所概况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浙江省农业改进史略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农林部中央农业实验所概况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农业推广法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农业推广方法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本局廿一年度暂行农业推广设计大纲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全国农业推广实施状况调查录（第一集）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全国农业推广实施计划纲要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民国二十九年湖南省农业改进所溆浦推广实验区工作报告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农业金融经营论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36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中国农业金融概要（一）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37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中国农业金融概要（二）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农业金融论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中国农业金融论（附办理北碚农村银行之回顾与感想）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中国农业金融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39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农业保险的理论及其组织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中国乡村合作实际问题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农村经济及合作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中国合作运动之研究（中国之合作运动）（一）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41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中国合作运动之研究（中国之合作运动）（二）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中国农业合作化之研究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农村社会治理问题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42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乡村社会区划的方法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战时的乡村社区政治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战时乡村政制之改善问题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农村自治实验记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写给乡村工作的朋友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43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农村工作经验谈徐宝谦编一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广西乡村工作须知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44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lastRenderedPageBreak/>
        <w:t>农村组织讲话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农村妇女干部训练的实例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妇女乡村服务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暑期学生农村服务报告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四川省立教育学院暑期边区农村服务团工作报告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45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江苏金坛县王母观村乡村调查报告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江苏常熟沙洲市的农民生活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江苏金坛漂阳两邑佣农生活之调查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山西阳曲县二十个乡村概况调查之研究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广西融县苗人农村经济调查材料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山西高平陵川神池三县十六个乡村槪况调查之比较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山西阳曲等二十二县五十个乡村人口槪况之调查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西山一个农村的调查：西山温泉辛庄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河北省一个农村经济的调查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一个特殊农村的调查：三门湾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广西百色县两个农村的经济调查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几个农村副业的调查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河南辉县八盘磑农村经济调查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河南巩县三个农村经济的调查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察哈尔省万全等十县农田收支状况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南充县农村经济调查初步报告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富春江畔的采茶女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略述德庆和广宁各乡的神打会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流行于农村中的几种畸形婚姻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表现在廿世纪的川北农村的婚姻制度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中国乡村卫生调查报告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对于中国乡村生活社会学调查的建议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农村问题相关期刊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46—48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农情报告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49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民国二十二年农情报告汇编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民国二十三年农情报告汇编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农情通讯简报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第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50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册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浙江农情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农村建设</w:t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br/>
      </w:r>
      <w:r w:rsidRPr="00B151E9">
        <w:rPr>
          <w:rFonts w:ascii="Helvetica" w:eastAsia="宋体" w:hAnsi="Helvetica" w:cs="Helvetica"/>
          <w:color w:val="111111"/>
          <w:kern w:val="0"/>
          <w:sz w:val="20"/>
          <w:szCs w:val="20"/>
        </w:rPr>
        <w:t>中国农村经济研究会会报</w:t>
      </w:r>
    </w:p>
    <w:p w:rsidR="00B151E9" w:rsidRPr="00B151E9" w:rsidRDefault="00B151E9"/>
    <w:sectPr w:rsidR="00B151E9" w:rsidRPr="00B1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E6" w:rsidRDefault="00EF7DE6" w:rsidP="00B151E9">
      <w:r>
        <w:separator/>
      </w:r>
    </w:p>
  </w:endnote>
  <w:endnote w:type="continuationSeparator" w:id="1">
    <w:p w:rsidR="00EF7DE6" w:rsidRDefault="00EF7DE6" w:rsidP="00B1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E6" w:rsidRDefault="00EF7DE6" w:rsidP="00B151E9">
      <w:r>
        <w:separator/>
      </w:r>
    </w:p>
  </w:footnote>
  <w:footnote w:type="continuationSeparator" w:id="1">
    <w:p w:rsidR="00EF7DE6" w:rsidRDefault="00EF7DE6" w:rsidP="00B15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1E9"/>
    <w:rsid w:val="00B151E9"/>
    <w:rsid w:val="00E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51E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1E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51E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Title"/>
    <w:basedOn w:val="a"/>
    <w:next w:val="a"/>
    <w:link w:val="Char1"/>
    <w:uiPriority w:val="10"/>
    <w:qFormat/>
    <w:rsid w:val="00B151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151E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2</cp:revision>
  <dcterms:created xsi:type="dcterms:W3CDTF">2023-04-26T09:13:00Z</dcterms:created>
  <dcterms:modified xsi:type="dcterms:W3CDTF">2023-04-26T09:14:00Z</dcterms:modified>
</cp:coreProperties>
</file>